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60" w:lineRule="exact"/>
        <w:jc w:val="left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before="0" w:after="0" w:line="720" w:lineRule="exact"/>
        <w:jc w:val="center"/>
      </w:pPr>
      <w:bookmarkStart w:id="0" w:name="_GoBack"/>
      <w:bookmarkEnd w:id="0"/>
      <w:r>
        <w:rPr>
          <w:rFonts w:ascii="Times New Roman" w:hAnsi="Times New Roman" w:eastAsia="方正小标宋简体"/>
          <w:sz w:val="44"/>
          <w:szCs w:val="44"/>
        </w:rPr>
        <w:t>自治区公路工程在库评标专家信息登记表</w:t>
      </w:r>
    </w:p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一、基础身份信息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3295"/>
        <w:gridCol w:w="1223"/>
        <w:gridCol w:w="25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329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512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身份证号</w:t>
            </w:r>
          </w:p>
        </w:tc>
        <w:tc>
          <w:tcPr>
            <w:tcW w:w="3295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2512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7030" w:type="dxa"/>
            <w:gridSpan w:val="3"/>
            <w:shd w:val="clear" w:color="auto" w:fill="auto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7030" w:type="dxa"/>
            <w:gridSpan w:val="3"/>
            <w:shd w:val="clear" w:color="auto" w:fill="auto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毕业院校</w:t>
            </w:r>
          </w:p>
        </w:tc>
        <w:tc>
          <w:tcPr>
            <w:tcW w:w="329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223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所学专业</w:t>
            </w:r>
          </w:p>
        </w:tc>
        <w:tc>
          <w:tcPr>
            <w:tcW w:w="2512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二、工作单位及社保缴纳信息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2608"/>
        <w:gridCol w:w="1814"/>
        <w:gridCol w:w="26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现任职（退休）单位全称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从业状态（在职/离职/退休）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单位性质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社保缴纳单位全称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  <w:rPr>
                <w:highlight w:val="yellow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社保缴纳地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  <w:rPr>
                <w:highlight w:val="yellow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社保缴纳状态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社保缴纳单位全称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退休返聘单位及职务（如有）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兼职单位及职务（如有）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工作调动、离职、退休时间及情况说明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765" w:hRule="exac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所在单位是否同意参加评标（是/否）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三、专业资格及评标专业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2608"/>
        <w:gridCol w:w="1814"/>
        <w:gridCol w:w="26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职称名称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职称专业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职称级别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取得时间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发证机关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从业年限（年）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51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主要专业技术领域</w:t>
            </w:r>
          </w:p>
        </w:tc>
        <w:tc>
          <w:tcPr>
            <w:tcW w:w="7030" w:type="dxa"/>
            <w:gridSpan w:val="3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400" w:lineRule="exact"/>
        <w:jc w:val="left"/>
        <w:rPr>
          <w:rFonts w:ascii="Times New Roman" w:hAnsi="Times New Roman" w:eastAsia="楷体_GB2312"/>
          <w:sz w:val="24"/>
          <w:szCs w:val="24"/>
        </w:rPr>
      </w:pPr>
    </w:p>
    <w:p>
      <w:pPr>
        <w:spacing w:before="0" w:after="0" w:line="400" w:lineRule="exact"/>
        <w:jc w:val="left"/>
        <w:rPr>
          <w:rFonts w:hint="eastAsia" w:ascii="方正楷体_GBK" w:hAnsi="方正楷体_GBK" w:eastAsia="方正楷体_GBK" w:cs="方正楷体_GBK"/>
          <w:b/>
          <w:bCs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b/>
          <w:bCs/>
          <w:sz w:val="30"/>
          <w:szCs w:val="30"/>
        </w:rPr>
        <w:t>（一）注册执业资格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1814"/>
        <w:gridCol w:w="1474"/>
        <w:gridCol w:w="1701"/>
        <w:gridCol w:w="20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注册执业资格名称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证书编号</w:t>
            </w:r>
          </w:p>
        </w:tc>
        <w:tc>
          <w:tcPr>
            <w:tcW w:w="147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发证时间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注册有效期</w:t>
            </w: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发证机关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47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400" w:lineRule="exact"/>
        <w:jc w:val="left"/>
        <w:rPr>
          <w:rFonts w:hint="eastAsia" w:ascii="方正楷体_GBK" w:hAnsi="方正楷体_GBK" w:eastAsia="方正楷体_GBK" w:cs="方正楷体_GBK"/>
          <w:b/>
          <w:bCs/>
          <w:sz w:val="30"/>
          <w:szCs w:val="30"/>
        </w:rPr>
      </w:pPr>
    </w:p>
    <w:p>
      <w:pPr>
        <w:spacing w:before="0" w:after="0" w:line="400" w:lineRule="exact"/>
        <w:jc w:val="left"/>
        <w:rPr>
          <w:rFonts w:hint="eastAsia" w:ascii="方正楷体_GBK" w:hAnsi="方正楷体_GBK" w:eastAsia="方正楷体_GBK" w:cs="方正楷体_GBK"/>
          <w:b/>
          <w:bCs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b/>
          <w:bCs/>
          <w:sz w:val="30"/>
          <w:szCs w:val="30"/>
        </w:rPr>
        <w:t>（二）评标专业类别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2608"/>
        <w:gridCol w:w="1814"/>
        <w:gridCol w:w="26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评标专业类别</w:t>
            </w:r>
          </w:p>
        </w:tc>
        <w:tc>
          <w:tcPr>
            <w:tcW w:w="2608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申报专业1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申报专业2</w:t>
            </w:r>
          </w:p>
        </w:tc>
        <w:tc>
          <w:tcPr>
            <w:tcW w:w="2608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申报专业3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510" w:hRule="atLeast"/>
          <w:jc w:val="center"/>
        </w:trPr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560" w:lineRule="exact"/>
        <w:ind w:firstLine="640"/>
        <w:jc w:val="both"/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四、履职及资格状态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814"/>
        <w:gridCol w:w="70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健康状况及能否正常履行评标职责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是否存在限制参与评标情形（否/是，说明）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是否存在行政处罚（否/是，说明）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  <w:highlight w:val="none"/>
              </w:rPr>
              <w:t>是否存在</w:t>
            </w: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highlight w:val="none"/>
                <w:lang w:val="en-US" w:eastAsia="zh-CN"/>
              </w:rPr>
              <w:t>应当</w:t>
            </w:r>
            <w:r>
              <w:rPr>
                <w:rFonts w:ascii="Times New Roman" w:hAnsi="Times New Roman" w:eastAsia="宋体"/>
                <w:b/>
                <w:bCs/>
                <w:sz w:val="24"/>
                <w:szCs w:val="24"/>
                <w:highlight w:val="none"/>
              </w:rPr>
              <w:t>回避情形（否/是，说明）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是否存在失信记录（否/是，说明）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是否长期无法参加评标（否/是，说明原因及期限）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850" w:hRule="atLeast"/>
          <w:jc w:val="center"/>
        </w:trPr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是否自愿申请退库（否/是，是否另附退库申请）</w:t>
            </w:r>
          </w:p>
        </w:tc>
        <w:tc>
          <w:tcPr>
            <w:tcW w:w="7030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近三年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工作经历</w:t>
      </w:r>
    </w:p>
    <w:tbl>
      <w:tblPr>
        <w:tblStyle w:val="4"/>
        <w:tblW w:w="88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1588"/>
        <w:gridCol w:w="2608"/>
        <w:gridCol w:w="1814"/>
        <w:gridCol w:w="28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1588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起止年月</w:t>
            </w:r>
          </w:p>
        </w:tc>
        <w:tc>
          <w:tcPr>
            <w:tcW w:w="2608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工作单位及部门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职务或岗位</w:t>
            </w:r>
          </w:p>
        </w:tc>
        <w:tc>
          <w:tcPr>
            <w:tcW w:w="2835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center"/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主要专业工作内容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454" w:hRule="atLeast"/>
          <w:jc w:val="center"/>
        </w:trPr>
        <w:tc>
          <w:tcPr>
            <w:tcW w:w="158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454" w:hRule="atLeast"/>
          <w:jc w:val="center"/>
        </w:trPr>
        <w:tc>
          <w:tcPr>
            <w:tcW w:w="158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454" w:hRule="atLeast"/>
          <w:jc w:val="center"/>
        </w:trPr>
        <w:tc>
          <w:tcPr>
            <w:tcW w:w="158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454" w:hRule="atLeast"/>
          <w:jc w:val="center"/>
        </w:trPr>
        <w:tc>
          <w:tcPr>
            <w:tcW w:w="158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 w:line="360" w:lineRule="exact"/>
              <w:jc w:val="left"/>
            </w:pPr>
          </w:p>
        </w:tc>
      </w:tr>
    </w:tbl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六、继续教育情况</w:t>
      </w:r>
    </w:p>
    <w:tbl>
      <w:tblPr>
        <w:tblStyle w:val="4"/>
        <w:tblW w:w="88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88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2530" w:hRule="atLeast"/>
          <w:tblHeader/>
          <w:jc w:val="center"/>
        </w:trPr>
        <w:tc>
          <w:tcPr>
            <w:tcW w:w="8845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  <w:p>
            <w:pPr>
              <w:spacing w:before="0" w:after="0" w:line="360" w:lineRule="exact"/>
              <w:jc w:val="both"/>
            </w:pPr>
          </w:p>
        </w:tc>
      </w:tr>
    </w:tbl>
    <w:p>
      <w:pPr>
        <w:spacing w:before="0" w:after="0" w:line="400" w:lineRule="exact"/>
        <w:jc w:val="left"/>
      </w:pPr>
    </w:p>
    <w:p>
      <w:pPr>
        <w:spacing w:before="0" w:after="0" w:line="560" w:lineRule="exact"/>
        <w:ind w:firstLine="640"/>
        <w:jc w:val="both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七、主要业绩及其他事项</w:t>
      </w:r>
    </w:p>
    <w:tbl>
      <w:tblPr>
        <w:tblStyle w:val="4"/>
        <w:tblW w:w="8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65" w:type="dxa"/>
          <w:left w:w="80" w:type="dxa"/>
          <w:bottom w:w="65" w:type="dxa"/>
          <w:right w:w="80" w:type="dxa"/>
        </w:tblCellMar>
      </w:tblPr>
      <w:tblGrid>
        <w:gridCol w:w="88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65" w:type="dxa"/>
            <w:left w:w="80" w:type="dxa"/>
            <w:bottom w:w="65" w:type="dxa"/>
            <w:right w:w="80" w:type="dxa"/>
          </w:tblCellMar>
        </w:tblPrEx>
        <w:trPr>
          <w:cantSplit/>
          <w:trHeight w:val="2173" w:hRule="atLeast"/>
          <w:jc w:val="center"/>
        </w:trPr>
        <w:tc>
          <w:tcPr>
            <w:tcW w:w="8844" w:type="dxa"/>
            <w:shd w:val="clear" w:color="auto" w:fill="auto"/>
            <w:vAlign w:val="center"/>
          </w:tcPr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  <w:p>
            <w:pPr>
              <w:spacing w:before="0" w:after="0" w:line="360" w:lineRule="exact"/>
              <w:jc w:val="left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方正楷体_GBK" w:hAnsi="方正楷体_GBK" w:eastAsia="方正楷体_GBK" w:cs="方正楷体_GBK"/>
          <w:b/>
          <w:bCs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  <w:lang w:eastAsia="zh-CN"/>
        </w:rPr>
        <w:t>备注：</w:t>
      </w:r>
      <w:r>
        <w:rPr>
          <w:rFonts w:hint="eastAsia" w:ascii="方正楷体_GBK" w:hAnsi="方正楷体_GBK" w:eastAsia="方正楷体_GBK" w:cs="方正楷体_GBK"/>
          <w:b/>
          <w:bCs/>
          <w:sz w:val="28"/>
          <w:szCs w:val="28"/>
        </w:rPr>
        <w:t>请本人按照实际情况逐项填写；无相关情况的填写“无”或者“不适用”，不得以空白代替。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随表提交材料：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sym w:font="Wingdings 2" w:char="00A3"/>
      </w:r>
      <w:r>
        <w:rPr>
          <w:rFonts w:hint="default" w:ascii="Times New Roman" w:hAnsi="Times New Roman" w:eastAsia="方正仿宋_GBK" w:cs="Times New Roman"/>
          <w:sz w:val="32"/>
          <w:szCs w:val="32"/>
        </w:rPr>
        <w:t>执业资格证书原件扫描件（附件2所列人员）　□退库申请（自愿申请退库人员）　□继续教育、主要业绩等补充材料。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八、本人承诺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承诺：已按照本人实际情况填写上述信息，所填内容真实、准确、完整，不存在隐瞒或者漏报。本人同意配合执业资格、入库资格及相关材料审核，工作单位、评标专业、回避情形等信息发生变化时，将及时报告并依法依规履行主动回避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4470" w:leftChars="1976" w:hanging="320" w:hangingChars="1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4470" w:leftChars="1976" w:hanging="320" w:hangingChars="1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本人签名：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760" w:firstLineChars="1800"/>
        <w:jc w:val="both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________年____月____日</w:t>
      </w:r>
    </w:p>
    <w:sectPr>
      <w:footerReference r:id="rId3" w:type="default"/>
      <w:pgSz w:w="11906" w:h="16838"/>
      <w:pgMar w:top="1134" w:right="1134" w:bottom="1417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hint="eastAsia" w:eastAsia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BC5099"/>
    <w:rsid w:val="02BF3887"/>
    <w:rsid w:val="0A2168AE"/>
    <w:rsid w:val="0DBC5099"/>
    <w:rsid w:val="104E356A"/>
    <w:rsid w:val="13F410C6"/>
    <w:rsid w:val="14A6264F"/>
    <w:rsid w:val="19EF247D"/>
    <w:rsid w:val="1A194188"/>
    <w:rsid w:val="217135A1"/>
    <w:rsid w:val="23135718"/>
    <w:rsid w:val="26C6392A"/>
    <w:rsid w:val="2F827680"/>
    <w:rsid w:val="313C05D6"/>
    <w:rsid w:val="335972DF"/>
    <w:rsid w:val="342F58B5"/>
    <w:rsid w:val="3F6D5DB0"/>
    <w:rsid w:val="40AF590B"/>
    <w:rsid w:val="41A8601B"/>
    <w:rsid w:val="43F0604C"/>
    <w:rsid w:val="454C7FA0"/>
    <w:rsid w:val="46144188"/>
    <w:rsid w:val="51566942"/>
    <w:rsid w:val="553E5A35"/>
    <w:rsid w:val="5623455D"/>
    <w:rsid w:val="5FDE2B74"/>
    <w:rsid w:val="65BD0F05"/>
    <w:rsid w:val="67EB660D"/>
    <w:rsid w:val="698C5D3A"/>
    <w:rsid w:val="6AFE3735"/>
    <w:rsid w:val="6F92569A"/>
    <w:rsid w:val="715E6F0F"/>
    <w:rsid w:val="738228C2"/>
    <w:rsid w:val="7EB5C3D5"/>
    <w:rsid w:val="7FAD1A73"/>
    <w:rsid w:val="7FFF226E"/>
    <w:rsid w:val="A34B60C7"/>
    <w:rsid w:val="A3FF9C23"/>
    <w:rsid w:val="B837F38F"/>
    <w:rsid w:val="B9B5D15B"/>
    <w:rsid w:val="EFFAB146"/>
    <w:rsid w:val="FBBBBB5B"/>
    <w:rsid w:val="FEEB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2026-10-31T18:01:00Z</dcterms:created>
  <dc:creator>ASUS</dc:creator>
  <cp:lastModifiedBy>jtt</cp:lastModifiedBy>
  <dcterms:modified xsi:type="dcterms:W3CDTF">2026-11-03T10:20:24Z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303A2A5D6419442994BCD20073140941_13</vt:lpwstr>
  </property>
</Properties>
</file>